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F9" w:rsidRPr="00256A3C" w:rsidRDefault="00D917F9" w:rsidP="00B774C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56A3C">
        <w:rPr>
          <w:rFonts w:ascii="Times New Roman" w:hAnsi="Times New Roman"/>
          <w:b/>
          <w:sz w:val="32"/>
          <w:szCs w:val="32"/>
          <w:u w:val="single"/>
        </w:rPr>
        <w:t>Textbook List for Semester Two 2015</w:t>
      </w:r>
    </w:p>
    <w:p w:rsidR="00D917F9" w:rsidRPr="00B774C0" w:rsidRDefault="00D917F9" w:rsidP="00B774C0">
      <w:pPr>
        <w:jc w:val="center"/>
        <w:rPr>
          <w:rFonts w:ascii="Times New Roman" w:hAnsi="Times New Roman"/>
          <w:sz w:val="28"/>
          <w:szCs w:val="28"/>
        </w:rPr>
      </w:pPr>
    </w:p>
    <w:p w:rsidR="00D917F9" w:rsidRPr="00B774C0" w:rsidRDefault="00D917F9" w:rsidP="00B774C0">
      <w:pPr>
        <w:jc w:val="center"/>
        <w:rPr>
          <w:rFonts w:ascii="Times New Roman" w:hAnsi="Times New Roman"/>
          <w:sz w:val="28"/>
          <w:szCs w:val="28"/>
        </w:rPr>
      </w:pPr>
      <w:r w:rsidRPr="00256A3C">
        <w:rPr>
          <w:rFonts w:ascii="Times New Roman" w:hAnsi="Times New Roman"/>
          <w:i/>
          <w:sz w:val="28"/>
          <w:szCs w:val="28"/>
        </w:rPr>
        <w:t>If your course does not appear on this list then the lecturer has not advised a textbook is necessary.  Textbooks listed below need to be purchased by you if you are doing that course</w:t>
      </w:r>
      <w:r w:rsidR="00B774C0" w:rsidRPr="00256A3C">
        <w:rPr>
          <w:rFonts w:ascii="Times New Roman" w:hAnsi="Times New Roman"/>
          <w:i/>
          <w:sz w:val="28"/>
          <w:szCs w:val="28"/>
        </w:rPr>
        <w:t xml:space="preserve"> – ready for 20</w:t>
      </w:r>
      <w:r w:rsidR="00B774C0" w:rsidRPr="00256A3C">
        <w:rPr>
          <w:rFonts w:ascii="Times New Roman" w:hAnsi="Times New Roman"/>
          <w:i/>
          <w:sz w:val="28"/>
          <w:szCs w:val="28"/>
          <w:vertAlign w:val="superscript"/>
        </w:rPr>
        <w:t>th</w:t>
      </w:r>
      <w:r w:rsidR="00B774C0" w:rsidRPr="00256A3C">
        <w:rPr>
          <w:rFonts w:ascii="Times New Roman" w:hAnsi="Times New Roman"/>
          <w:i/>
          <w:sz w:val="28"/>
          <w:szCs w:val="28"/>
        </w:rPr>
        <w:t xml:space="preserve"> July</w:t>
      </w:r>
      <w:r w:rsidRPr="00B774C0">
        <w:rPr>
          <w:rFonts w:ascii="Times New Roman" w:hAnsi="Times New Roman"/>
          <w:sz w:val="28"/>
          <w:szCs w:val="28"/>
        </w:rPr>
        <w:t>.</w:t>
      </w:r>
    </w:p>
    <w:p w:rsidR="00D917F9" w:rsidRPr="00B774C0" w:rsidRDefault="00D917F9" w:rsidP="00D917F9">
      <w:pPr>
        <w:rPr>
          <w:rFonts w:ascii="Times New Roman" w:hAnsi="Times New Roman"/>
          <w:sz w:val="28"/>
          <w:szCs w:val="28"/>
        </w:rPr>
      </w:pPr>
    </w:p>
    <w:p w:rsidR="00FE66ED" w:rsidRPr="00B774C0" w:rsidRDefault="00FE66ED" w:rsidP="00D917F9">
      <w:pPr>
        <w:rPr>
          <w:rFonts w:ascii="Times New Roman" w:hAnsi="Times New Roman"/>
          <w:sz w:val="28"/>
          <w:szCs w:val="28"/>
        </w:rPr>
      </w:pPr>
    </w:p>
    <w:p w:rsidR="00FE66ED" w:rsidRPr="00B774C0" w:rsidRDefault="00FE66ED" w:rsidP="00FE66ED">
      <w:pPr>
        <w:pStyle w:val="styleafter0cm"/>
        <w:rPr>
          <w:b/>
          <w:sz w:val="28"/>
          <w:szCs w:val="28"/>
          <w:u w:val="single"/>
        </w:rPr>
      </w:pPr>
      <w:r w:rsidRPr="00B774C0">
        <w:rPr>
          <w:b/>
          <w:sz w:val="28"/>
          <w:szCs w:val="28"/>
          <w:u w:val="single"/>
        </w:rPr>
        <w:t>MB521 Thinking Theologically</w:t>
      </w:r>
    </w:p>
    <w:p w:rsidR="00FE66ED" w:rsidRPr="00B774C0" w:rsidRDefault="00FE66ED" w:rsidP="00FE66ED">
      <w:pPr>
        <w:pStyle w:val="NoSpacing"/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>Michael F. Bird. Evangelical Theology: A Biblical and Systematic Introduction. Grand Rapids: Zondervan, 2013, 27-85.  (You will use this book throughout your Carey studies.)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</w:p>
    <w:p w:rsidR="00FE66ED" w:rsidRPr="00B774C0" w:rsidRDefault="00FE66ED" w:rsidP="00FE66ED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774C0">
        <w:rPr>
          <w:rFonts w:ascii="Times New Roman" w:eastAsia="Times New Roman" w:hAnsi="Times New Roman"/>
          <w:b/>
          <w:sz w:val="28"/>
          <w:szCs w:val="28"/>
          <w:u w:val="single"/>
        </w:rPr>
        <w:t>MB532 Reading &amp; Interpreting the New Testament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eastAsia="Times New Roman" w:hAnsi="Times New Roman"/>
          <w:sz w:val="28"/>
          <w:szCs w:val="28"/>
        </w:rPr>
        <w:t xml:space="preserve">Gary M. Burge, Lynn H. </w:t>
      </w:r>
      <w:proofErr w:type="spellStart"/>
      <w:r w:rsidRPr="00B774C0">
        <w:rPr>
          <w:rFonts w:ascii="Times New Roman" w:eastAsia="Times New Roman" w:hAnsi="Times New Roman"/>
          <w:sz w:val="28"/>
          <w:szCs w:val="28"/>
        </w:rPr>
        <w:t>Cohick</w:t>
      </w:r>
      <w:proofErr w:type="spellEnd"/>
      <w:r w:rsidRPr="00B774C0">
        <w:rPr>
          <w:rFonts w:ascii="Times New Roman" w:eastAsia="Times New Roman" w:hAnsi="Times New Roman"/>
          <w:sz w:val="28"/>
          <w:szCs w:val="28"/>
        </w:rPr>
        <w:t xml:space="preserve"> and Gene L. Green, </w:t>
      </w:r>
      <w:proofErr w:type="gramStart"/>
      <w:r w:rsidRPr="00B774C0">
        <w:rPr>
          <w:rFonts w:ascii="Times New Roman" w:eastAsia="Times New Roman" w:hAnsi="Times New Roman"/>
          <w:sz w:val="28"/>
          <w:szCs w:val="28"/>
        </w:rPr>
        <w:t>The</w:t>
      </w:r>
      <w:proofErr w:type="gramEnd"/>
      <w:r w:rsidRPr="00B774C0">
        <w:rPr>
          <w:rFonts w:ascii="Times New Roman" w:eastAsia="Times New Roman" w:hAnsi="Times New Roman"/>
          <w:sz w:val="28"/>
          <w:szCs w:val="28"/>
        </w:rPr>
        <w:t xml:space="preserve"> New Testament in Antiquity: A Survey of the New Testament within its Cultural Contexts (Grand Rapids: Zondervan, 2009).</w:t>
      </w:r>
    </w:p>
    <w:p w:rsidR="00FE66ED" w:rsidRPr="00B774C0" w:rsidRDefault="00FE66ED" w:rsidP="00FE66E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E66ED" w:rsidRPr="00B774C0" w:rsidRDefault="00FE66ED" w:rsidP="00FE66ED">
      <w:pPr>
        <w:rPr>
          <w:rFonts w:ascii="Times New Roman" w:hAnsi="Times New Roman"/>
          <w:b/>
          <w:sz w:val="28"/>
          <w:szCs w:val="28"/>
          <w:u w:val="single"/>
        </w:rPr>
      </w:pPr>
      <w:r w:rsidRPr="00B774C0">
        <w:rPr>
          <w:rFonts w:ascii="Times New Roman" w:hAnsi="Times New Roman"/>
          <w:b/>
          <w:sz w:val="28"/>
          <w:szCs w:val="28"/>
          <w:u w:val="single"/>
        </w:rPr>
        <w:t xml:space="preserve">MB6/726 Baptist Churches 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>Required (</w:t>
      </w:r>
      <w:proofErr w:type="spellStart"/>
      <w:r w:rsidRPr="00B774C0">
        <w:rPr>
          <w:rFonts w:ascii="Times New Roman" w:hAnsi="Times New Roman"/>
          <w:sz w:val="28"/>
          <w:szCs w:val="28"/>
        </w:rPr>
        <w:t>ie</w:t>
      </w:r>
      <w:proofErr w:type="spellEnd"/>
      <w:r w:rsidRPr="00B774C0">
        <w:rPr>
          <w:rFonts w:ascii="Times New Roman" w:hAnsi="Times New Roman"/>
          <w:sz w:val="28"/>
          <w:szCs w:val="28"/>
        </w:rPr>
        <w:t xml:space="preserve"> you need it for 20</w:t>
      </w:r>
      <w:r w:rsidRPr="00B774C0">
        <w:rPr>
          <w:rFonts w:ascii="Times New Roman" w:hAnsi="Times New Roman"/>
          <w:sz w:val="28"/>
          <w:szCs w:val="28"/>
          <w:vertAlign w:val="superscript"/>
        </w:rPr>
        <w:t>th</w:t>
      </w:r>
      <w:r w:rsidRPr="00B774C0">
        <w:rPr>
          <w:rFonts w:ascii="Times New Roman" w:hAnsi="Times New Roman"/>
          <w:sz w:val="28"/>
          <w:szCs w:val="28"/>
        </w:rPr>
        <w:t xml:space="preserve"> July) 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 xml:space="preserve">David W. </w:t>
      </w:r>
      <w:proofErr w:type="spellStart"/>
      <w:r w:rsidRPr="00B774C0">
        <w:rPr>
          <w:rFonts w:ascii="Times New Roman" w:hAnsi="Times New Roman"/>
          <w:sz w:val="28"/>
          <w:szCs w:val="28"/>
        </w:rPr>
        <w:t>Bebbington</w:t>
      </w:r>
      <w:proofErr w:type="spellEnd"/>
      <w:r w:rsidRPr="00B774C0">
        <w:rPr>
          <w:rFonts w:ascii="Times New Roman" w:hAnsi="Times New Roman"/>
          <w:sz w:val="28"/>
          <w:szCs w:val="28"/>
        </w:rPr>
        <w:t xml:space="preserve">, </w:t>
      </w:r>
      <w:r w:rsidRPr="00B774C0">
        <w:rPr>
          <w:rFonts w:ascii="Times New Roman" w:hAnsi="Times New Roman"/>
          <w:iCs/>
          <w:sz w:val="28"/>
          <w:szCs w:val="28"/>
        </w:rPr>
        <w:t xml:space="preserve">Baptists </w:t>
      </w:r>
      <w:proofErr w:type="gramStart"/>
      <w:r w:rsidRPr="00B774C0">
        <w:rPr>
          <w:rFonts w:ascii="Times New Roman" w:hAnsi="Times New Roman"/>
          <w:iCs/>
          <w:sz w:val="28"/>
          <w:szCs w:val="28"/>
        </w:rPr>
        <w:t>Through</w:t>
      </w:r>
      <w:proofErr w:type="gramEnd"/>
      <w:r w:rsidRPr="00B774C0">
        <w:rPr>
          <w:rFonts w:ascii="Times New Roman" w:hAnsi="Times New Roman"/>
          <w:iCs/>
          <w:sz w:val="28"/>
          <w:szCs w:val="28"/>
        </w:rPr>
        <w:t xml:space="preserve"> the Centuries: A History of a Global People </w:t>
      </w:r>
      <w:r w:rsidRPr="00B774C0">
        <w:rPr>
          <w:rFonts w:ascii="Times New Roman" w:hAnsi="Times New Roman"/>
          <w:sz w:val="28"/>
          <w:szCs w:val="28"/>
        </w:rPr>
        <w:t>(Waco: Baylor University Press, 2010)</w:t>
      </w:r>
    </w:p>
    <w:p w:rsidR="00FE66ED" w:rsidRPr="00B774C0" w:rsidRDefault="00FE66ED" w:rsidP="00FE66ED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74C0">
        <w:rPr>
          <w:rFonts w:ascii="Times New Roman" w:hAnsi="Times New Roman"/>
          <w:b/>
          <w:i/>
          <w:color w:val="000000"/>
          <w:sz w:val="28"/>
          <w:szCs w:val="28"/>
        </w:rPr>
        <w:t>And Highly Recommended Book</w:t>
      </w:r>
      <w:r w:rsidRPr="00B774C0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 xml:space="preserve">Stephen R. Holmes, </w:t>
      </w:r>
      <w:r w:rsidRPr="00B774C0">
        <w:rPr>
          <w:rFonts w:ascii="Times New Roman" w:hAnsi="Times New Roman"/>
          <w:iCs/>
          <w:sz w:val="28"/>
          <w:szCs w:val="28"/>
        </w:rPr>
        <w:t xml:space="preserve">Baptist Theology </w:t>
      </w:r>
      <w:r w:rsidRPr="00B774C0">
        <w:rPr>
          <w:rFonts w:ascii="Times New Roman" w:hAnsi="Times New Roman"/>
          <w:sz w:val="28"/>
          <w:szCs w:val="28"/>
        </w:rPr>
        <w:t>(London and New York: T&amp;T Clark, 2012).</w:t>
      </w:r>
    </w:p>
    <w:p w:rsidR="00FE66ED" w:rsidRPr="00B774C0" w:rsidRDefault="00FE66ED" w:rsidP="00FE66ED">
      <w:pPr>
        <w:pStyle w:val="styleafter0cm"/>
        <w:rPr>
          <w:color w:val="000000"/>
          <w:sz w:val="28"/>
          <w:szCs w:val="28"/>
        </w:rPr>
      </w:pPr>
    </w:p>
    <w:p w:rsidR="00FE66ED" w:rsidRPr="00D30BDB" w:rsidRDefault="00FE66ED" w:rsidP="00FE66ED">
      <w:pPr>
        <w:rPr>
          <w:rFonts w:ascii="Times New Roman" w:hAnsi="Times New Roman"/>
          <w:b/>
          <w:sz w:val="28"/>
          <w:szCs w:val="28"/>
          <w:u w:val="single"/>
        </w:rPr>
      </w:pPr>
      <w:r w:rsidRPr="00D30BDB">
        <w:rPr>
          <w:rFonts w:ascii="Times New Roman" w:hAnsi="Times New Roman"/>
          <w:b/>
          <w:sz w:val="28"/>
          <w:szCs w:val="28"/>
          <w:u w:val="single"/>
        </w:rPr>
        <w:t xml:space="preserve">MB6/728 </w:t>
      </w:r>
      <w:proofErr w:type="gramStart"/>
      <w:r w:rsidRPr="00D30BDB">
        <w:rPr>
          <w:rFonts w:ascii="Times New Roman" w:hAnsi="Times New Roman"/>
          <w:b/>
          <w:sz w:val="28"/>
          <w:szCs w:val="28"/>
          <w:u w:val="single"/>
        </w:rPr>
        <w:t>The</w:t>
      </w:r>
      <w:proofErr w:type="gramEnd"/>
      <w:r w:rsidRPr="00D30BDB">
        <w:rPr>
          <w:rFonts w:ascii="Times New Roman" w:hAnsi="Times New Roman"/>
          <w:b/>
          <w:sz w:val="28"/>
          <w:szCs w:val="28"/>
          <w:u w:val="single"/>
        </w:rPr>
        <w:t xml:space="preserve"> Gospel in New Zealand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 xml:space="preserve">Allan K. Davidson and Peter J. </w:t>
      </w:r>
      <w:proofErr w:type="spellStart"/>
      <w:r w:rsidRPr="00B774C0">
        <w:rPr>
          <w:rFonts w:ascii="Times New Roman" w:hAnsi="Times New Roman"/>
          <w:sz w:val="28"/>
          <w:szCs w:val="28"/>
        </w:rPr>
        <w:t>Lineham</w:t>
      </w:r>
      <w:proofErr w:type="spellEnd"/>
      <w:r w:rsidRPr="00B774C0">
        <w:rPr>
          <w:rFonts w:ascii="Times New Roman" w:hAnsi="Times New Roman"/>
          <w:sz w:val="28"/>
          <w:szCs w:val="28"/>
        </w:rPr>
        <w:t xml:space="preserve">, </w:t>
      </w:r>
      <w:r w:rsidRPr="00B774C0">
        <w:rPr>
          <w:rFonts w:ascii="Times New Roman" w:hAnsi="Times New Roman"/>
          <w:iCs/>
          <w:sz w:val="28"/>
          <w:szCs w:val="28"/>
        </w:rPr>
        <w:t>Transplanted Christianity: Documents Illustrating Aspects of New Zealand Church History</w:t>
      </w:r>
      <w:r w:rsidRPr="00B774C0">
        <w:rPr>
          <w:rFonts w:ascii="Times New Roman" w:hAnsi="Times New Roman"/>
          <w:sz w:val="28"/>
          <w:szCs w:val="28"/>
        </w:rPr>
        <w:t xml:space="preserve"> (3</w:t>
      </w:r>
      <w:r w:rsidRPr="00B774C0">
        <w:rPr>
          <w:rFonts w:ascii="Times New Roman" w:hAnsi="Times New Roman"/>
          <w:sz w:val="28"/>
          <w:szCs w:val="28"/>
          <w:vertAlign w:val="superscript"/>
        </w:rPr>
        <w:t>rd</w:t>
      </w:r>
      <w:r w:rsidRPr="00B774C0">
        <w:rPr>
          <w:rFonts w:ascii="Times New Roman" w:hAnsi="Times New Roman"/>
          <w:sz w:val="28"/>
          <w:szCs w:val="28"/>
        </w:rPr>
        <w:t xml:space="preserve"> ed., </w:t>
      </w:r>
      <w:proofErr w:type="spellStart"/>
      <w:r w:rsidRPr="00B774C0">
        <w:rPr>
          <w:rFonts w:ascii="Times New Roman" w:hAnsi="Times New Roman"/>
          <w:sz w:val="28"/>
          <w:szCs w:val="28"/>
        </w:rPr>
        <w:t>ebook</w:t>
      </w:r>
      <w:proofErr w:type="spellEnd"/>
      <w:r w:rsidRPr="00B774C0">
        <w:rPr>
          <w:rFonts w:ascii="Times New Roman" w:hAnsi="Times New Roman"/>
          <w:sz w:val="28"/>
          <w:szCs w:val="28"/>
        </w:rPr>
        <w:t xml:space="preserve">, Kereru Press, 2015, forthcoming). This is being published as an </w:t>
      </w:r>
      <w:proofErr w:type="spellStart"/>
      <w:r w:rsidRPr="00B774C0">
        <w:rPr>
          <w:rFonts w:ascii="Times New Roman" w:hAnsi="Times New Roman"/>
          <w:sz w:val="28"/>
          <w:szCs w:val="28"/>
        </w:rPr>
        <w:t>ebook</w:t>
      </w:r>
      <w:proofErr w:type="spellEnd"/>
      <w:r w:rsidRPr="00B774C0">
        <w:rPr>
          <w:rFonts w:ascii="Times New Roman" w:hAnsi="Times New Roman"/>
          <w:sz w:val="28"/>
          <w:szCs w:val="28"/>
        </w:rPr>
        <w:t>.</w:t>
      </w:r>
    </w:p>
    <w:p w:rsidR="00FE66ED" w:rsidRPr="00D30BDB" w:rsidRDefault="00FE66ED" w:rsidP="00FE66ED">
      <w:pPr>
        <w:pStyle w:val="styleafter0cm"/>
        <w:rPr>
          <w:b/>
          <w:color w:val="000000"/>
          <w:sz w:val="28"/>
          <w:szCs w:val="28"/>
          <w:u w:val="single"/>
        </w:rPr>
      </w:pPr>
    </w:p>
    <w:p w:rsidR="00FE66ED" w:rsidRPr="00D30BDB" w:rsidRDefault="00FE66ED" w:rsidP="00FE66ED">
      <w:pPr>
        <w:pStyle w:val="styleafter0cm"/>
        <w:rPr>
          <w:b/>
          <w:color w:val="000000"/>
          <w:sz w:val="28"/>
          <w:szCs w:val="28"/>
          <w:u w:val="single"/>
        </w:rPr>
      </w:pPr>
      <w:r w:rsidRPr="00D30BDB">
        <w:rPr>
          <w:b/>
          <w:color w:val="000000"/>
          <w:sz w:val="28"/>
          <w:szCs w:val="28"/>
          <w:u w:val="single"/>
        </w:rPr>
        <w:t>MB6/733 Worship and Wisdom</w:t>
      </w:r>
    </w:p>
    <w:p w:rsidR="00FE66ED" w:rsidRPr="00B774C0" w:rsidRDefault="00FE66ED" w:rsidP="00FE66ED">
      <w:pPr>
        <w:pStyle w:val="styleafter0cm"/>
        <w:rPr>
          <w:sz w:val="28"/>
          <w:szCs w:val="28"/>
        </w:rPr>
      </w:pPr>
      <w:r w:rsidRPr="00B774C0">
        <w:rPr>
          <w:sz w:val="28"/>
          <w:szCs w:val="28"/>
        </w:rPr>
        <w:t xml:space="preserve">Lucas, Ernest C., </w:t>
      </w:r>
      <w:r w:rsidRPr="00B774C0">
        <w:rPr>
          <w:iCs/>
          <w:sz w:val="28"/>
          <w:szCs w:val="28"/>
        </w:rPr>
        <w:t>Exploring the Old Testament, Vol. Three: A Guide to the Psalms and Wisdom Literature</w:t>
      </w:r>
      <w:r w:rsidRPr="00B774C0">
        <w:rPr>
          <w:sz w:val="28"/>
          <w:szCs w:val="28"/>
        </w:rPr>
        <w:t>. Downers Grove: IVP, 2003.</w:t>
      </w:r>
    </w:p>
    <w:p w:rsidR="00FE66ED" w:rsidRPr="00B774C0" w:rsidRDefault="00FE66ED" w:rsidP="00FE66ED">
      <w:pPr>
        <w:pStyle w:val="styleafter0cm"/>
        <w:rPr>
          <w:sz w:val="28"/>
          <w:szCs w:val="28"/>
        </w:rPr>
      </w:pPr>
      <w:r w:rsidRPr="00B774C0">
        <w:rPr>
          <w:sz w:val="28"/>
          <w:szCs w:val="28"/>
        </w:rPr>
        <w:t>The same book has also been published by SPCK, 2003.</w:t>
      </w:r>
    </w:p>
    <w:p w:rsidR="00FE66ED" w:rsidRPr="00D30BDB" w:rsidRDefault="00FE66ED" w:rsidP="00D917F9">
      <w:pPr>
        <w:rPr>
          <w:rFonts w:ascii="Times New Roman" w:hAnsi="Times New Roman"/>
          <w:b/>
          <w:sz w:val="28"/>
          <w:szCs w:val="28"/>
        </w:rPr>
      </w:pPr>
    </w:p>
    <w:p w:rsidR="00FE66ED" w:rsidRPr="00D30BDB" w:rsidRDefault="00FE66ED" w:rsidP="00FE66ED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30BDB">
        <w:rPr>
          <w:rFonts w:ascii="Times New Roman" w:eastAsia="Times New Roman" w:hAnsi="Times New Roman"/>
          <w:b/>
          <w:sz w:val="28"/>
          <w:szCs w:val="28"/>
          <w:u w:val="single"/>
        </w:rPr>
        <w:t>MB6/735 Luke</w:t>
      </w:r>
    </w:p>
    <w:p w:rsidR="00FE66ED" w:rsidRPr="00B774C0" w:rsidRDefault="00FE66ED" w:rsidP="00FE66ED">
      <w:pPr>
        <w:rPr>
          <w:rFonts w:ascii="Times New Roman" w:eastAsia="Times New Roman" w:hAnsi="Times New Roman"/>
          <w:sz w:val="28"/>
          <w:szCs w:val="28"/>
          <w:lang w:val="en-US"/>
        </w:rPr>
      </w:pPr>
      <w:r w:rsidRPr="00B774C0">
        <w:rPr>
          <w:rFonts w:ascii="Times New Roman" w:eastAsia="Times New Roman" w:hAnsi="Times New Roman"/>
          <w:sz w:val="28"/>
          <w:szCs w:val="28"/>
          <w:lang w:val="en-US"/>
        </w:rPr>
        <w:t xml:space="preserve">Joel B. Green. </w:t>
      </w:r>
      <w:proofErr w:type="gramStart"/>
      <w:r w:rsidRPr="00B774C0">
        <w:rPr>
          <w:rFonts w:ascii="Times New Roman" w:eastAsia="Times New Roman" w:hAnsi="Times New Roman"/>
          <w:sz w:val="28"/>
          <w:szCs w:val="28"/>
          <w:lang w:val="en-US"/>
        </w:rPr>
        <w:t>The Gospel of Luke (1 Vol; NICNT).</w:t>
      </w:r>
      <w:proofErr w:type="gramEnd"/>
    </w:p>
    <w:p w:rsidR="00FE66ED" w:rsidRPr="00D30BDB" w:rsidRDefault="00FE66ED" w:rsidP="00D917F9">
      <w:pPr>
        <w:rPr>
          <w:rFonts w:ascii="Times New Roman" w:hAnsi="Times New Roman"/>
          <w:b/>
          <w:sz w:val="28"/>
          <w:szCs w:val="28"/>
        </w:rPr>
      </w:pPr>
    </w:p>
    <w:p w:rsidR="00B738C1" w:rsidRPr="00D30BDB" w:rsidRDefault="00CE0429" w:rsidP="00D917F9">
      <w:pPr>
        <w:rPr>
          <w:rFonts w:ascii="Times New Roman" w:hAnsi="Times New Roman"/>
          <w:b/>
          <w:sz w:val="28"/>
          <w:szCs w:val="28"/>
          <w:u w:val="single"/>
        </w:rPr>
      </w:pPr>
      <w:r w:rsidRPr="00D30BDB">
        <w:rPr>
          <w:rFonts w:ascii="Times New Roman" w:hAnsi="Times New Roman"/>
          <w:b/>
          <w:sz w:val="28"/>
          <w:szCs w:val="28"/>
          <w:u w:val="single"/>
        </w:rPr>
        <w:t>MB6/740</w:t>
      </w:r>
      <w:r w:rsidR="00D917F9" w:rsidRPr="00D30BDB">
        <w:rPr>
          <w:rFonts w:ascii="Times New Roman" w:hAnsi="Times New Roman"/>
          <w:b/>
          <w:sz w:val="28"/>
          <w:szCs w:val="28"/>
          <w:u w:val="single"/>
        </w:rPr>
        <w:t xml:space="preserve">Acts </w:t>
      </w:r>
    </w:p>
    <w:p w:rsidR="00D917F9" w:rsidRPr="00B774C0" w:rsidRDefault="00D917F9" w:rsidP="00D917F9">
      <w:pPr>
        <w:rPr>
          <w:rFonts w:ascii="Times New Roman" w:hAnsi="Times New Roman"/>
          <w:sz w:val="28"/>
          <w:szCs w:val="28"/>
        </w:rPr>
      </w:pPr>
      <w:proofErr w:type="spellStart"/>
      <w:r w:rsidRPr="00B774C0">
        <w:rPr>
          <w:rFonts w:ascii="Times New Roman" w:hAnsi="Times New Roman"/>
          <w:sz w:val="28"/>
          <w:szCs w:val="28"/>
        </w:rPr>
        <w:t>E.Schnabel</w:t>
      </w:r>
      <w:proofErr w:type="spellEnd"/>
      <w:r w:rsidRPr="00B774C0">
        <w:rPr>
          <w:rFonts w:ascii="Times New Roman" w:hAnsi="Times New Roman"/>
          <w:sz w:val="28"/>
          <w:szCs w:val="28"/>
        </w:rPr>
        <w:t>, Acts (Zondervan Exegetical Commentary on the New Testament) Zondervan, 2012</w:t>
      </w:r>
    </w:p>
    <w:p w:rsidR="002D79EB" w:rsidRPr="00B774C0" w:rsidRDefault="002D79EB" w:rsidP="00D917F9">
      <w:pPr>
        <w:rPr>
          <w:rFonts w:ascii="Times New Roman" w:hAnsi="Times New Roman"/>
          <w:sz w:val="28"/>
          <w:szCs w:val="28"/>
        </w:rPr>
      </w:pP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  <w:u w:val="single"/>
        </w:rPr>
      </w:pPr>
    </w:p>
    <w:p w:rsidR="00FE66ED" w:rsidRPr="00D30BDB" w:rsidRDefault="00FE66ED" w:rsidP="00FE66ED">
      <w:pPr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</w:pPr>
      <w:r w:rsidRPr="00D30BDB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MM563 Faith, Communication and New Media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  <w:lang w:val="en-US"/>
        </w:rPr>
      </w:pPr>
      <w:r w:rsidRPr="00B774C0">
        <w:rPr>
          <w:rFonts w:ascii="Times New Roman" w:hAnsi="Times New Roman"/>
          <w:sz w:val="28"/>
          <w:szCs w:val="28"/>
        </w:rPr>
        <w:t xml:space="preserve">There is no textbook, but you do need to do a book review on this book: </w:t>
      </w:r>
      <w:r w:rsidRPr="00B774C0">
        <w:rPr>
          <w:rFonts w:ascii="Times New Roman" w:hAnsi="Times New Roman"/>
          <w:sz w:val="28"/>
          <w:szCs w:val="28"/>
          <w:lang w:val="en-US"/>
        </w:rPr>
        <w:t xml:space="preserve">Jesse Rice, </w:t>
      </w:r>
      <w:r w:rsidRPr="00B774C0">
        <w:rPr>
          <w:rFonts w:ascii="Times New Roman" w:hAnsi="Times New Roman"/>
          <w:iCs/>
          <w:sz w:val="28"/>
          <w:szCs w:val="28"/>
          <w:lang w:val="en-US"/>
        </w:rPr>
        <w:t xml:space="preserve">The Church of Facebook: How the </w:t>
      </w:r>
      <w:proofErr w:type="spellStart"/>
      <w:r w:rsidRPr="00B774C0">
        <w:rPr>
          <w:rFonts w:ascii="Times New Roman" w:hAnsi="Times New Roman"/>
          <w:iCs/>
          <w:sz w:val="28"/>
          <w:szCs w:val="28"/>
          <w:lang w:val="en-US"/>
        </w:rPr>
        <w:t>Hyperconnected</w:t>
      </w:r>
      <w:proofErr w:type="spellEnd"/>
      <w:r w:rsidRPr="00B774C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gramStart"/>
      <w:r w:rsidRPr="00B774C0">
        <w:rPr>
          <w:rFonts w:ascii="Times New Roman" w:hAnsi="Times New Roman"/>
          <w:iCs/>
          <w:sz w:val="28"/>
          <w:szCs w:val="28"/>
          <w:lang w:val="en-US"/>
        </w:rPr>
        <w:t>are</w:t>
      </w:r>
      <w:proofErr w:type="gramEnd"/>
      <w:r w:rsidRPr="00B774C0">
        <w:rPr>
          <w:rFonts w:ascii="Times New Roman" w:hAnsi="Times New Roman"/>
          <w:iCs/>
          <w:sz w:val="28"/>
          <w:szCs w:val="28"/>
          <w:lang w:val="en-US"/>
        </w:rPr>
        <w:t xml:space="preserve"> Redefining Community </w:t>
      </w:r>
      <w:r w:rsidRPr="00B774C0">
        <w:rPr>
          <w:rFonts w:ascii="Times New Roman" w:hAnsi="Times New Roman"/>
          <w:sz w:val="28"/>
          <w:szCs w:val="28"/>
          <w:lang w:val="en-US"/>
        </w:rPr>
        <w:t>(Colorado Springs: David Cook, 2009).</w:t>
      </w:r>
    </w:p>
    <w:p w:rsidR="00FE66ED" w:rsidRPr="00D30BDB" w:rsidRDefault="00FE66ED" w:rsidP="00FE66ED">
      <w:pPr>
        <w:pStyle w:val="styleafter0cm"/>
        <w:rPr>
          <w:b/>
          <w:sz w:val="28"/>
          <w:szCs w:val="28"/>
        </w:rPr>
      </w:pPr>
    </w:p>
    <w:p w:rsidR="00FE66ED" w:rsidRPr="00D30BDB" w:rsidRDefault="00FE66ED" w:rsidP="00FE66ED">
      <w:pPr>
        <w:pStyle w:val="styleafter0cm"/>
        <w:rPr>
          <w:b/>
          <w:sz w:val="28"/>
          <w:szCs w:val="28"/>
          <w:u w:val="single"/>
        </w:rPr>
      </w:pPr>
      <w:r w:rsidRPr="00D30BDB">
        <w:rPr>
          <w:b/>
          <w:sz w:val="28"/>
          <w:szCs w:val="28"/>
          <w:u w:val="single"/>
        </w:rPr>
        <w:t>MM661 Pastoral Counselling</w:t>
      </w:r>
    </w:p>
    <w:p w:rsidR="00FE66ED" w:rsidRPr="00B774C0" w:rsidRDefault="00FE66ED" w:rsidP="00FE66ED">
      <w:pPr>
        <w:pStyle w:val="styleafter0cm"/>
        <w:rPr>
          <w:sz w:val="28"/>
          <w:szCs w:val="28"/>
        </w:rPr>
      </w:pPr>
      <w:r w:rsidRPr="00B774C0">
        <w:rPr>
          <w:sz w:val="28"/>
          <w:szCs w:val="28"/>
        </w:rPr>
        <w:t>Gary R Collins' (2007) 'Christian Counselling: A Comprehensive Guide. 3rd ed. Nashville: Thomas Nelson, 2007.</w:t>
      </w:r>
    </w:p>
    <w:p w:rsidR="00FE66ED" w:rsidRPr="00D30BDB" w:rsidRDefault="00FE66ED" w:rsidP="00FE66ED">
      <w:pPr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FE66ED" w:rsidRPr="00D30BDB" w:rsidRDefault="00FE66ED" w:rsidP="00FE66ED">
      <w:pPr>
        <w:rPr>
          <w:rFonts w:ascii="Times New Roman" w:hAnsi="Times New Roman"/>
          <w:b/>
          <w:iCs/>
          <w:sz w:val="28"/>
          <w:szCs w:val="28"/>
          <w:u w:val="single"/>
        </w:rPr>
      </w:pPr>
      <w:r w:rsidRPr="00D30BDB">
        <w:rPr>
          <w:rFonts w:ascii="Times New Roman" w:hAnsi="Times New Roman"/>
          <w:b/>
          <w:iCs/>
          <w:sz w:val="28"/>
          <w:szCs w:val="28"/>
          <w:u w:val="single"/>
        </w:rPr>
        <w:t>MM663 Introduction to Preaching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 xml:space="preserve">Darrell Johnson, </w:t>
      </w:r>
      <w:r w:rsidRPr="00B774C0">
        <w:rPr>
          <w:rFonts w:ascii="Times New Roman" w:hAnsi="Times New Roman"/>
          <w:iCs/>
          <w:sz w:val="28"/>
          <w:szCs w:val="28"/>
        </w:rPr>
        <w:t>The Glory of Preaching: Participating in God’s Transformation of the World</w:t>
      </w:r>
      <w:r w:rsidRPr="00B774C0">
        <w:rPr>
          <w:rFonts w:ascii="Times New Roman" w:hAnsi="Times New Roman"/>
          <w:sz w:val="28"/>
          <w:szCs w:val="28"/>
        </w:rPr>
        <w:t xml:space="preserve"> (Downers Grove: IVP, 2009)</w:t>
      </w:r>
    </w:p>
    <w:p w:rsidR="00BA159B" w:rsidRPr="00B774C0" w:rsidRDefault="00BA159B" w:rsidP="00BA159B">
      <w:pPr>
        <w:rPr>
          <w:rFonts w:ascii="Times New Roman" w:hAnsi="Times New Roman"/>
          <w:sz w:val="28"/>
          <w:szCs w:val="28"/>
          <w:lang w:val="en-GB"/>
        </w:rPr>
      </w:pPr>
    </w:p>
    <w:p w:rsidR="00CE0429" w:rsidRPr="00D30BDB" w:rsidRDefault="00CE0429" w:rsidP="00CE0429">
      <w:pPr>
        <w:spacing w:after="120" w:line="360" w:lineRule="auto"/>
        <w:ind w:right="-7"/>
        <w:rPr>
          <w:rFonts w:ascii="Times New Roman" w:hAnsi="Times New Roman"/>
          <w:b/>
          <w:sz w:val="28"/>
          <w:szCs w:val="28"/>
          <w:u w:val="single"/>
          <w:lang w:val="en-AU"/>
        </w:rPr>
      </w:pPr>
      <w:r w:rsidRPr="00D30BDB">
        <w:rPr>
          <w:rFonts w:ascii="Times New Roman" w:hAnsi="Times New Roman"/>
          <w:b/>
          <w:sz w:val="28"/>
          <w:szCs w:val="28"/>
          <w:u w:val="single"/>
          <w:lang w:val="en-AU"/>
        </w:rPr>
        <w:t>MM6/764 Applied Ethical Issues</w:t>
      </w:r>
    </w:p>
    <w:p w:rsidR="00BD0B7E" w:rsidRPr="00256A3C" w:rsidRDefault="00CE0429" w:rsidP="00256A3C">
      <w:pPr>
        <w:spacing w:after="120" w:line="360" w:lineRule="auto"/>
        <w:ind w:right="-7"/>
        <w:rPr>
          <w:rFonts w:ascii="Times New Roman" w:hAnsi="Times New Roman"/>
          <w:sz w:val="28"/>
          <w:szCs w:val="28"/>
          <w:lang w:val="en-AU"/>
        </w:rPr>
      </w:pPr>
      <w:r w:rsidRPr="00B774C0">
        <w:rPr>
          <w:rFonts w:ascii="Times New Roman" w:hAnsi="Times New Roman"/>
          <w:sz w:val="28"/>
          <w:szCs w:val="28"/>
          <w:lang w:val="en-AU"/>
        </w:rPr>
        <w:t xml:space="preserve">S. Wells, </w:t>
      </w:r>
      <w:r w:rsidRPr="00B774C0">
        <w:rPr>
          <w:rFonts w:ascii="Times New Roman" w:hAnsi="Times New Roman"/>
          <w:iCs/>
          <w:sz w:val="28"/>
          <w:szCs w:val="28"/>
          <w:lang w:val="en-AU"/>
        </w:rPr>
        <w:t>Improvisation: The Drama of Christian Ethics</w:t>
      </w:r>
      <w:r w:rsidRPr="00B774C0">
        <w:rPr>
          <w:rFonts w:ascii="Times New Roman" w:hAnsi="Times New Roman"/>
          <w:sz w:val="28"/>
          <w:szCs w:val="28"/>
          <w:lang w:val="en-AU"/>
        </w:rPr>
        <w:t xml:space="preserve">. Grand Rapids: </w:t>
      </w:r>
      <w:proofErr w:type="spellStart"/>
      <w:r w:rsidRPr="00B774C0">
        <w:rPr>
          <w:rFonts w:ascii="Times New Roman" w:hAnsi="Times New Roman"/>
          <w:sz w:val="28"/>
          <w:szCs w:val="28"/>
          <w:lang w:val="en-AU"/>
        </w:rPr>
        <w:t>Brazos</w:t>
      </w:r>
      <w:proofErr w:type="spellEnd"/>
      <w:r w:rsidRPr="00B774C0">
        <w:rPr>
          <w:rFonts w:ascii="Times New Roman" w:hAnsi="Times New Roman"/>
          <w:sz w:val="28"/>
          <w:szCs w:val="28"/>
          <w:lang w:val="en-AU"/>
        </w:rPr>
        <w:t>, 2004</w:t>
      </w:r>
      <w:bookmarkStart w:id="0" w:name="_GoBack"/>
      <w:bookmarkEnd w:id="0"/>
    </w:p>
    <w:p w:rsidR="00FE66ED" w:rsidRPr="00D30BDB" w:rsidRDefault="00FE66ED" w:rsidP="00FE66ED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D30BDB">
        <w:rPr>
          <w:rFonts w:ascii="Times New Roman" w:hAnsi="Times New Roman"/>
          <w:b/>
          <w:sz w:val="28"/>
          <w:szCs w:val="28"/>
          <w:u w:val="single"/>
        </w:rPr>
        <w:t>MM6/777 Family &amp; NZ Society</w:t>
      </w:r>
    </w:p>
    <w:p w:rsidR="00FE66ED" w:rsidRPr="00B774C0" w:rsidRDefault="00FE66ED" w:rsidP="00B774C0">
      <w:pPr>
        <w:outlineLvl w:val="0"/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>Required texts: Online articles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>Recommended texts: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74C0">
        <w:rPr>
          <w:rFonts w:ascii="Times New Roman" w:hAnsi="Times New Roman"/>
          <w:sz w:val="28"/>
          <w:szCs w:val="28"/>
        </w:rPr>
        <w:t>Balswick</w:t>
      </w:r>
      <w:proofErr w:type="spellEnd"/>
      <w:r w:rsidRPr="00B774C0">
        <w:rPr>
          <w:rFonts w:ascii="Times New Roman" w:hAnsi="Times New Roman"/>
          <w:sz w:val="28"/>
          <w:szCs w:val="28"/>
        </w:rPr>
        <w:t xml:space="preserve"> Jack, and Judith </w:t>
      </w:r>
      <w:proofErr w:type="spellStart"/>
      <w:r w:rsidRPr="00B774C0">
        <w:rPr>
          <w:rFonts w:ascii="Times New Roman" w:hAnsi="Times New Roman"/>
          <w:sz w:val="28"/>
          <w:szCs w:val="28"/>
        </w:rPr>
        <w:t>Balswick</w:t>
      </w:r>
      <w:proofErr w:type="spellEnd"/>
      <w:r w:rsidRPr="00B774C0">
        <w:rPr>
          <w:rFonts w:ascii="Times New Roman" w:hAnsi="Times New Roman"/>
          <w:sz w:val="28"/>
          <w:szCs w:val="28"/>
        </w:rPr>
        <w:t>, 2007.</w:t>
      </w:r>
      <w:proofErr w:type="gramEnd"/>
      <w:r w:rsidRPr="00B774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74C0">
        <w:rPr>
          <w:rFonts w:ascii="Times New Roman" w:hAnsi="Times New Roman"/>
          <w:sz w:val="28"/>
          <w:szCs w:val="28"/>
        </w:rPr>
        <w:t>The Family.</w:t>
      </w:r>
      <w:proofErr w:type="gramEnd"/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>Garland, Diana. 1999. Family Ministry: A Comprehensive Guide.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>Baker, Maureen. 2014. Choices and Constraints in Family Life.</w:t>
      </w:r>
    </w:p>
    <w:p w:rsidR="00FE66ED" w:rsidRPr="00CE0429" w:rsidRDefault="00FE66ED" w:rsidP="00BD0B7E">
      <w:pPr>
        <w:rPr>
          <w:rFonts w:ascii="Times New Roman" w:hAnsi="Times New Roman"/>
          <w:sz w:val="28"/>
          <w:szCs w:val="28"/>
        </w:rPr>
      </w:pPr>
    </w:p>
    <w:p w:rsidR="004B39FB" w:rsidRPr="00787368" w:rsidRDefault="004B39FB" w:rsidP="004B39FB">
      <w:pPr>
        <w:rPr>
          <w:rFonts w:ascii="Arial" w:hAnsi="Arial" w:cs="Arial"/>
          <w:i/>
        </w:rPr>
      </w:pPr>
    </w:p>
    <w:p w:rsidR="004B39FB" w:rsidRPr="00787368" w:rsidRDefault="004B39FB" w:rsidP="004B39FB">
      <w:pPr>
        <w:rPr>
          <w:rFonts w:ascii="Arial" w:hAnsi="Arial" w:cs="Arial"/>
        </w:rPr>
      </w:pPr>
    </w:p>
    <w:p w:rsidR="004B39FB" w:rsidRPr="00CE0429" w:rsidRDefault="004B39FB" w:rsidP="00BD0B7E">
      <w:pPr>
        <w:rPr>
          <w:rFonts w:ascii="Times New Roman" w:hAnsi="Times New Roman"/>
          <w:sz w:val="28"/>
          <w:szCs w:val="28"/>
        </w:rPr>
      </w:pPr>
    </w:p>
    <w:p w:rsidR="00BD0B7E" w:rsidRPr="008460A7" w:rsidRDefault="00BD0B7E" w:rsidP="002D79EB">
      <w:pPr>
        <w:pStyle w:val="styleafter0cm"/>
        <w:rPr>
          <w:color w:val="000000"/>
        </w:rPr>
      </w:pPr>
    </w:p>
    <w:p w:rsidR="002D79EB" w:rsidRPr="008460A7" w:rsidRDefault="002D79EB" w:rsidP="00D917F9">
      <w:pPr>
        <w:rPr>
          <w:rFonts w:ascii="Times New Roman" w:hAnsi="Times New Roman"/>
          <w:sz w:val="24"/>
          <w:szCs w:val="24"/>
        </w:rPr>
      </w:pPr>
    </w:p>
    <w:sectPr w:rsidR="002D79EB" w:rsidRPr="00846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0FAB"/>
    <w:multiLevelType w:val="hybridMultilevel"/>
    <w:tmpl w:val="9DE4DCA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F9"/>
    <w:rsid w:val="00000A5B"/>
    <w:rsid w:val="00040B93"/>
    <w:rsid w:val="000D2F0D"/>
    <w:rsid w:val="001F1C5A"/>
    <w:rsid w:val="00256A3C"/>
    <w:rsid w:val="002D79EB"/>
    <w:rsid w:val="00467AB5"/>
    <w:rsid w:val="004B39FB"/>
    <w:rsid w:val="0066134A"/>
    <w:rsid w:val="006658C2"/>
    <w:rsid w:val="007957AC"/>
    <w:rsid w:val="008460A7"/>
    <w:rsid w:val="00B044E6"/>
    <w:rsid w:val="00B738C1"/>
    <w:rsid w:val="00B774C0"/>
    <w:rsid w:val="00BA159B"/>
    <w:rsid w:val="00BD0B7E"/>
    <w:rsid w:val="00CE0429"/>
    <w:rsid w:val="00D30BDB"/>
    <w:rsid w:val="00D917F9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7F9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0cm">
    <w:name w:val="styleafter0cm"/>
    <w:basedOn w:val="Normal"/>
    <w:rsid w:val="002D79EB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E0429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7F9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0cm">
    <w:name w:val="styleafter0cm"/>
    <w:basedOn w:val="Normal"/>
    <w:rsid w:val="002D79EB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E0429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25DE0D7F.dotm</Template>
  <TotalTime>31</TotalTime>
  <Pages>2</Pages>
  <Words>378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Neroli Hollis</dc:creator>
  <cp:lastModifiedBy>Neroli Hollis</cp:lastModifiedBy>
  <cp:revision>19</cp:revision>
  <cp:lastPrinted>2015-06-18T04:29:00Z</cp:lastPrinted>
  <dcterms:created xsi:type="dcterms:W3CDTF">2015-05-14T00:43:00Z</dcterms:created>
  <dcterms:modified xsi:type="dcterms:W3CDTF">2015-06-18T04:36:00Z</dcterms:modified>
</cp:coreProperties>
</file>